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PRESIDENT’S Q3 REPORT</w:t>
      </w:r>
    </w:p>
    <w:p w:rsidR="00000000" w:rsidDel="00000000" w:rsidP="00000000" w:rsidRDefault="00000000" w:rsidRPr="00000000" w14:paraId="00000002">
      <w:pPr>
        <w:rPr/>
      </w:pPr>
      <w:r w:rsidDel="00000000" w:rsidR="00000000" w:rsidRPr="00000000">
        <w:rPr>
          <w:rtl w:val="0"/>
        </w:rPr>
        <w:t xml:space="preserve">September 30,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FDBA Members,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President Rose here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Autumn has begun, I wish you an amazing season of new opportunities and fresh perspectives. I am grateful for your support of our DeafBlind and ProTactile Community.</w:t>
      </w:r>
    </w:p>
    <w:p w:rsidR="00000000" w:rsidDel="00000000" w:rsidP="00000000" w:rsidRDefault="00000000" w:rsidRPr="00000000" w14:paraId="00000009">
      <w:pPr>
        <w:rPr/>
      </w:pPr>
      <w:r w:rsidDel="00000000" w:rsidR="00000000" w:rsidRPr="00000000">
        <w:rPr>
          <w:rtl w:val="0"/>
        </w:rPr>
        <w:t xml:space="preserve">Florida Association for the Deaf (FAD) and Florida DeafBlind Association (FDBA) are now affiliated. I had a wonderful meeting with FAD President, Calvin Britt, FDBA Secretary, Jesse Wall, FDBA Committee, Lissette Wood and FDBA President, Rose.  We are working together for the CN bill. It will take about a year to get everything together before we can propose the CN Bill to the Senate and Legislature.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also planning to go back to the PT (ProTactile) House in Monmouth, Oregon in January for four weeks training to be PT Educator.  That means that I can start training CoNavigators, DeafBlinds, PLI Interpreters — also to  host PT Breeze Week along with PT Play next year or early 2027.  I definitely will need a lot of volunteers for the PT Breeze Week very soon and if you are interested in volunteering, please email me at fdbapresident@gmail.com.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Pt Breeze Week will be in Orlando.  Ontario International Airport will provide easy access for those from out of states.  Super exciting!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FDBA Conference 2026 will be in Cocoa Beach , Florida. on April 23-26, 2026 at Marriott Courtyard and Hampton Inn. Thank you, Cheryl Rhodes, for a great touch-catching to my question from my last report — I asked if I should convert from FDBA State Meeting to FDBA Conference. I enjoyed </w:t>
      </w:r>
    </w:p>
    <w:p w:rsidR="00000000" w:rsidDel="00000000" w:rsidP="00000000" w:rsidRDefault="00000000" w:rsidRPr="00000000" w14:paraId="00000010">
      <w:pPr>
        <w:rPr/>
      </w:pPr>
      <w:r w:rsidDel="00000000" w:rsidR="00000000" w:rsidRPr="00000000">
        <w:rPr>
          <w:rtl w:val="0"/>
        </w:rPr>
        <w:t xml:space="preserve">reading so many responses and it went smoothly. Everyone seems to agree for FDBA’s new chapter of life — Let’s go for the FDBA Conference with PT (ProTactile) Zone. Stomp, Stomp, Stomp, Rumbles and Vibes. Let’s get together like a PT Family in April.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FDBA Board and I will arrange the Touch Adventures (Field Trip), Cable Tournament, Exhibitions, Workshops and many more fun things to do in PT Zone. Anyone who is interested in volunteering to help with the Conference. Please feel free to contact me. Looking forward to see/touch you all there in Cocoa Beach.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 make reservations, please click on the link below.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Hampton Inn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https://www.hilton.com/en/attend-my-event/coibhhx-906-36924ded-afc3-4f6b-8572-1f59dfff74b3/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Courtyard by Marriott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https://www.marriott.com/event-reservations/reservation-link.mi?id=1751575002887&amp;key=GRP&amp;app=resvlink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Please make your reservations by Tuesday, March 24, 2026 to receive your group rate. Hope you all can come!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Have a wonderful autumn season!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Respectfully yours, </w:t>
      </w:r>
    </w:p>
    <w:p w:rsidR="00000000" w:rsidDel="00000000" w:rsidP="00000000" w:rsidRDefault="00000000" w:rsidRPr="00000000" w14:paraId="00000025">
      <w:pPr>
        <w:rPr/>
      </w:pPr>
      <w:r w:rsidDel="00000000" w:rsidR="00000000" w:rsidRPr="00000000">
        <w:rPr>
          <w:rtl w:val="0"/>
        </w:rPr>
        <w:t xml:space="preserve">Lara "Rose" Wall, President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